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E156F0">
        <w:rPr>
          <w:rFonts w:ascii="Times New Roman" w:hAnsi="Times New Roman"/>
          <w:b/>
          <w:sz w:val="24"/>
          <w:szCs w:val="24"/>
          <w:lang w:val="pt-BR"/>
        </w:rPr>
        <w:t>PROTOKOLAS Nr. 23</w:t>
      </w:r>
    </w:p>
    <w:p w:rsidR="006B7DDB" w:rsidRDefault="00E156F0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2019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994251">
        <w:rPr>
          <w:rFonts w:ascii="Times New Roman" w:hAnsi="Times New Roman"/>
          <w:b/>
          <w:lang w:val="pt-BR"/>
        </w:rPr>
        <w:t>06</w:t>
      </w:r>
      <w:r w:rsidR="00730B3B">
        <w:rPr>
          <w:rFonts w:ascii="Times New Roman" w:hAnsi="Times New Roman"/>
          <w:b/>
          <w:lang w:val="pt-BR"/>
        </w:rPr>
        <w:t>-</w:t>
      </w:r>
      <w:r w:rsidR="00994251">
        <w:rPr>
          <w:rFonts w:ascii="Times New Roman" w:hAnsi="Times New Roman"/>
          <w:b/>
          <w:lang w:val="pt-BR"/>
        </w:rPr>
        <w:t>11 diena  19.15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E1502C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Draugy</w:t>
      </w:r>
      <w:r w:rsidR="0063698F">
        <w:rPr>
          <w:rFonts w:ascii="Times New Roman" w:hAnsi="Times New Roman"/>
          <w:b/>
          <w:lang w:val="pt-BR"/>
        </w:rPr>
        <w:t>s</w:t>
      </w:r>
      <w:r w:rsidR="00C17064">
        <w:rPr>
          <w:rFonts w:ascii="Times New Roman" w:hAnsi="Times New Roman"/>
          <w:b/>
          <w:lang w:val="pt-BR"/>
        </w:rPr>
        <w:t>tės  g. 24</w:t>
      </w:r>
      <w:r>
        <w:rPr>
          <w:rFonts w:ascii="Times New Roman" w:hAnsi="Times New Roman"/>
          <w:b/>
          <w:lang w:val="pt-BR"/>
        </w:rPr>
        <w:t>, Elektrėnai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082AB4" w:rsidRDefault="00E1502C" w:rsidP="00EB13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082AB4" w:rsidRDefault="00AC6EDD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E156F0" w:rsidRPr="00E156F0" w:rsidRDefault="00E156F0" w:rsidP="00E156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6F0">
        <w:rPr>
          <w:rFonts w:ascii="Times New Roman" w:hAnsi="Times New Roman"/>
          <w:sz w:val="24"/>
          <w:szCs w:val="24"/>
        </w:rPr>
        <w:t>Andrius Demitrijevas  - 1 balsas valdyboje;</w:t>
      </w:r>
    </w:p>
    <w:p w:rsidR="000A757C" w:rsidRDefault="00723533" w:rsidP="00EB131A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2A1F1C" w:rsidRPr="002A1F1C" w:rsidRDefault="002A1F1C" w:rsidP="00E156F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Marius Devyžis </w:t>
      </w:r>
      <w:r w:rsidRPr="00B552A4">
        <w:rPr>
          <w:rFonts w:ascii="Times New Roman" w:hAnsi="Times New Roman"/>
          <w:sz w:val="24"/>
          <w:szCs w:val="24"/>
        </w:rPr>
        <w:t xml:space="preserve"> - 1 balsas valdyboje;</w:t>
      </w:r>
    </w:p>
    <w:p w:rsidR="009571AD" w:rsidRDefault="009571AD" w:rsidP="00E156F0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1F1C">
        <w:rPr>
          <w:rFonts w:ascii="Times New Roman" w:hAnsi="Times New Roman"/>
          <w:sz w:val="24"/>
          <w:szCs w:val="24"/>
        </w:rPr>
        <w:t>Lina Kasparaitytė – 1 balsas valdyboje;</w:t>
      </w:r>
    </w:p>
    <w:p w:rsidR="00ED0D5D" w:rsidRPr="00ED0D5D" w:rsidRDefault="00ED0D5D" w:rsidP="00ED0D5D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Andrius Kaminskas – 1 balsas valdyboje;</w:t>
      </w:r>
    </w:p>
    <w:p w:rsidR="000A757C" w:rsidRPr="00B552A4" w:rsidRDefault="00844BEB" w:rsidP="00EB131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</w:p>
    <w:p w:rsidR="00AC6EDD" w:rsidRPr="000851F3" w:rsidRDefault="00A808F8" w:rsidP="000A757C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DKLRM treneris </w:t>
      </w:r>
      <w:r w:rsidR="00ED0D5D">
        <w:rPr>
          <w:rFonts w:ascii="Times New Roman" w:hAnsi="Times New Roman"/>
          <w:sz w:val="24"/>
          <w:szCs w:val="24"/>
        </w:rPr>
        <w:t>Raimondas Štrimaitis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3E7341">
        <w:rPr>
          <w:rFonts w:ascii="Times New Roman" w:hAnsi="Times New Roman"/>
          <w:b/>
          <w:sz w:val="24"/>
          <w:szCs w:val="24"/>
        </w:rPr>
        <w:t>4</w:t>
      </w:r>
      <w:r w:rsidR="00BA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556DFC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3E7341">
        <w:rPr>
          <w:rFonts w:ascii="Times New Roman" w:hAnsi="Times New Roman"/>
          <w:sz w:val="24"/>
          <w:szCs w:val="24"/>
        </w:rPr>
        <w:t xml:space="preserve"> Edita Škadauskienė</w:t>
      </w:r>
      <w:r w:rsidR="009D6538">
        <w:rPr>
          <w:rFonts w:ascii="Times New Roman" w:hAnsi="Times New Roman"/>
          <w:sz w:val="24"/>
          <w:szCs w:val="24"/>
        </w:rPr>
        <w:t xml:space="preserve">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FF25D4" w:rsidRPr="00B552A4" w:rsidRDefault="00FF25D4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994251" w:rsidRPr="00994251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</w:t>
      </w:r>
      <w:r w:rsidR="00AE449C">
        <w:rPr>
          <w:rFonts w:ascii="Times New Roman" w:hAnsi="Times New Roman"/>
          <w:b/>
          <w:sz w:val="24"/>
          <w:szCs w:val="24"/>
        </w:rPr>
        <w:t>:</w:t>
      </w:r>
    </w:p>
    <w:p w:rsidR="00994251" w:rsidRPr="00994251" w:rsidRDefault="00994251" w:rsidP="00994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 Dėl 2018 m biudžeto ataskaitos ir 2019 m biudžeto projektų patvirtinimo;</w:t>
      </w:r>
    </w:p>
    <w:p w:rsidR="00994251" w:rsidRPr="00994251" w:rsidRDefault="00994251" w:rsidP="00994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 dėl DKLRM trenerių S.Krumkač, D.Kulevičius, R.Štrimaitis veiklos ataskaitos už 2018/2019 metų sezoną;</w:t>
      </w:r>
    </w:p>
    <w:p w:rsidR="00994251" w:rsidRPr="00994251" w:rsidRDefault="00994251" w:rsidP="00994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 dėl mokesčio už papildomą ugdymą nuo 2019 m rugsėjo 1 dienos;</w:t>
      </w:r>
    </w:p>
    <w:p w:rsidR="00994251" w:rsidRDefault="00994251" w:rsidP="009942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 dėl sporto stovyklos rugjūčio mėnesį ;</w:t>
      </w:r>
    </w:p>
    <w:p w:rsidR="00144AC0" w:rsidRPr="00144AC0" w:rsidRDefault="00144AC0" w:rsidP="00144AC0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144AC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d</w:t>
      </w:r>
      <w:r w:rsidRPr="00144AC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ėl inventoriaus ( išduodamo pradinukams) nuomos mokesčio.</w:t>
      </w:r>
    </w:p>
    <w:p w:rsidR="00144AC0" w:rsidRPr="00144AC0" w:rsidRDefault="00144AC0" w:rsidP="00144A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- d</w:t>
      </w:r>
      <w:r w:rsidRPr="00144AC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ėl naujokų ( iš Kauno, Vilniaus) sutarčių, ugdymo sąlygų, dalyvavimo čempionatuose.</w:t>
      </w:r>
    </w:p>
    <w:p w:rsidR="002E3C94" w:rsidRPr="003E7341" w:rsidRDefault="002E3C94" w:rsidP="003E73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144AC0" w:rsidRPr="00E156F0" w:rsidRDefault="00144AC0" w:rsidP="00E156F0">
      <w:pPr>
        <w:pStyle w:val="ListParagraph"/>
        <w:shd w:val="clear" w:color="auto" w:fill="FFFFFF"/>
        <w:spacing w:after="0" w:line="240" w:lineRule="auto"/>
        <w:ind w:left="76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ED0D5D" w:rsidRPr="00ED0D5D" w:rsidRDefault="002133CF" w:rsidP="00ED0D5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D0D5D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ED0D5D">
        <w:rPr>
          <w:rFonts w:ascii="Times New Roman" w:hAnsi="Times New Roman"/>
          <w:b/>
          <w:sz w:val="24"/>
          <w:szCs w:val="24"/>
        </w:rPr>
        <w:t>:</w:t>
      </w:r>
      <w:r w:rsidR="009571AD" w:rsidRPr="00ED0D5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3E734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</w:t>
      </w:r>
      <w:r w:rsidR="00ED0D5D" w:rsidRPr="00ED0D5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ėl 2018 m biudžeto ataskaitos ir 2019 m biudžeto projektų patvirtinimo;</w:t>
      </w:r>
    </w:p>
    <w:p w:rsidR="00E156F0" w:rsidRDefault="00E156F0" w:rsidP="00ED0D5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C11B99" w:rsidRPr="00B552A4" w:rsidRDefault="00BF0D8B" w:rsidP="00C11B99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="00C11B99" w:rsidRPr="009D6538">
        <w:rPr>
          <w:rFonts w:ascii="Times New Roman" w:hAnsi="Times New Roman"/>
          <w:b/>
          <w:sz w:val="24"/>
          <w:szCs w:val="24"/>
        </w:rPr>
        <w:t>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3E7341">
        <w:rPr>
          <w:rFonts w:ascii="Times New Roman" w:hAnsi="Times New Roman"/>
          <w:sz w:val="24"/>
          <w:szCs w:val="24"/>
        </w:rPr>
        <w:t>Patvirtinti biudžeto ataskaitą už 2018 metus ir 2019 metų biudžeto projektą;</w:t>
      </w:r>
    </w:p>
    <w:p w:rsidR="000319CD" w:rsidRDefault="00BF0D8B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>visi UŽ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6949BD" w:rsidRPr="006949BD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t>Sprendimo projektas:</w:t>
      </w:r>
      <w:r w:rsidRPr="006949B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DKLRM trenerių S.Krumkač, D.Kulevičius, R.Štrimaitis veiklos ataskaitos už 2018/2019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Patvirtinti pateiktą veiklos ataskaitą už 2017/2018 metus susurinikimo metu  trenerio R.Štrimaičio su pastabom.</w:t>
      </w:r>
      <w:r w:rsidRPr="00694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Patvirtinti pateiktą veiklos ataskaitą už 2017/2018 metus el.paštu  trenerio D.Kulevičius  ataskaitą .</w:t>
      </w:r>
      <w:r w:rsidRPr="00694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Patvirtinti pateiktą veiklos ataskaitą už 2017/2018 metus el.paštu  trenerio S.Krumkač  ataskaitą</w:t>
      </w:r>
    </w:p>
    <w:p w:rsidR="006949BD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    </w:t>
      </w:r>
    </w:p>
    <w:p w:rsidR="006949BD" w:rsidRPr="006949BD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t>Sprendimo projektas:</w:t>
      </w:r>
      <w:r w:rsidRPr="006949B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D6A88"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mokesčio už papildomą ugdymą nuo 2019 m rugsėjo 1 dienos;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D6A88">
        <w:rPr>
          <w:rFonts w:ascii="Times New Roman" w:hAnsi="Times New Roman"/>
          <w:sz w:val="24"/>
          <w:szCs w:val="24"/>
        </w:rPr>
        <w:t>sulaukti Elektrėnų savivaldybės administracijos sprendimo dėl papildomų lėšų skyrimo DKLRM ir spręsti klausimą dėl mokesčio dydžio kitame valdybos posėdyje</w:t>
      </w:r>
      <w:r>
        <w:rPr>
          <w:rFonts w:ascii="Times New Roman" w:hAnsi="Times New Roman"/>
          <w:sz w:val="24"/>
          <w:szCs w:val="24"/>
        </w:rPr>
        <w:t>;</w:t>
      </w:r>
    </w:p>
    <w:p w:rsidR="00DC6B20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</w:t>
      </w:r>
    </w:p>
    <w:p w:rsidR="00DC6B20" w:rsidRPr="00B552A4" w:rsidRDefault="00DC6B20" w:rsidP="00DC6B20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Patvirtinti biudžeto ataskaitą už 2018 metus ir 2019 metų biudžeto projektą;</w:t>
      </w:r>
    </w:p>
    <w:p w:rsidR="00DC6B20" w:rsidRDefault="00DC6B20" w:rsidP="00DC6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    </w:t>
      </w:r>
    </w:p>
    <w:p w:rsidR="00DC6B20" w:rsidRPr="00DC6B20" w:rsidRDefault="00DC6B20" w:rsidP="00DC6B2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C6B20">
        <w:rPr>
          <w:rFonts w:ascii="Times New Roman" w:hAnsi="Times New Roman"/>
          <w:b/>
          <w:sz w:val="24"/>
          <w:szCs w:val="24"/>
        </w:rPr>
        <w:t>Sprendimo projektas:</w:t>
      </w:r>
      <w:r w:rsidRPr="00DC6B2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99425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dėl sporto stovyklos rugjūčio mėnesį ;</w:t>
      </w:r>
      <w:r w:rsidRPr="00DC6B2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DC6B20" w:rsidRDefault="00DC6B20" w:rsidP="00DC6B20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DC6B20" w:rsidRPr="00B552A4" w:rsidRDefault="00DC6B20" w:rsidP="00DC6B20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C6B20">
        <w:rPr>
          <w:rFonts w:ascii="Times New Roman" w:hAnsi="Times New Roman"/>
          <w:sz w:val="24"/>
          <w:szCs w:val="24"/>
        </w:rPr>
        <w:t>gavus patvirtinimą  iš apgyvendinimo įstaigos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organizuoti sporto stovyklą mokyklos moksleivaims šių metų rugpjūčio 18-27 dienomis Elektrėnuose ;</w:t>
      </w:r>
    </w:p>
    <w:p w:rsidR="00DC6B20" w:rsidRDefault="00DC6B20" w:rsidP="00DC6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    </w:t>
      </w:r>
    </w:p>
    <w:p w:rsidR="00510CA0" w:rsidRPr="00510CA0" w:rsidRDefault="00510CA0" w:rsidP="00510CA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510CA0">
        <w:rPr>
          <w:rFonts w:ascii="Times New Roman" w:hAnsi="Times New Roman"/>
          <w:b/>
          <w:sz w:val="24"/>
          <w:szCs w:val="24"/>
        </w:rPr>
        <w:t>Sprendimo projektas: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</w:t>
      </w:r>
      <w:r w:rsidRPr="00144AC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ėl inventoriaus ( išduodamo pradinukams) nuomos mokesčio.</w:t>
      </w:r>
    </w:p>
    <w:p w:rsidR="00510CA0" w:rsidRDefault="00510CA0" w:rsidP="00510CA0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510CA0" w:rsidRPr="00B552A4" w:rsidRDefault="00510CA0" w:rsidP="00510CA0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Patvirtinti vienkartinį 30 eur nuomos mokestį už išduotą inventorių pradinukams vienam sezonui;</w:t>
      </w:r>
    </w:p>
    <w:p w:rsidR="00510CA0" w:rsidRDefault="00510CA0" w:rsidP="00510C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    </w:t>
      </w:r>
    </w:p>
    <w:p w:rsidR="00E61416" w:rsidRPr="00E61416" w:rsidRDefault="00E61416" w:rsidP="00E6141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61416">
        <w:rPr>
          <w:rFonts w:ascii="Times New Roman" w:hAnsi="Times New Roman"/>
          <w:b/>
          <w:sz w:val="24"/>
          <w:szCs w:val="24"/>
        </w:rPr>
        <w:t>Sprendimo projektas:</w:t>
      </w:r>
      <w:r w:rsidRPr="00E6141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</w:t>
      </w:r>
      <w:r w:rsidRPr="00144AC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ėl naujokų ( iš Kauno, Vilniaus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ir kitų miestų </w:t>
      </w:r>
      <w:r w:rsidRPr="00144AC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) sutarčių, ugdymo sąlygų, dalyvavimo čempionatuose</w:t>
      </w:r>
      <w:r w:rsidRPr="00E6141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E61416" w:rsidRDefault="00E61416" w:rsidP="00E61416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E61416" w:rsidRPr="00B552A4" w:rsidRDefault="00E61416" w:rsidP="00E61416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Palikti </w:t>
      </w:r>
      <w:r w:rsidR="00A808F8">
        <w:rPr>
          <w:rFonts w:ascii="Times New Roman" w:hAnsi="Times New Roman"/>
          <w:sz w:val="24"/>
          <w:szCs w:val="24"/>
        </w:rPr>
        <w:t xml:space="preserve">galioti </w:t>
      </w:r>
      <w:r>
        <w:rPr>
          <w:rFonts w:ascii="Times New Roman" w:hAnsi="Times New Roman"/>
          <w:sz w:val="24"/>
          <w:szCs w:val="24"/>
        </w:rPr>
        <w:t>tas pačias sutartis</w:t>
      </w:r>
      <w:r w:rsidR="00A808F8">
        <w:rPr>
          <w:rFonts w:ascii="Times New Roman" w:hAnsi="Times New Roman"/>
          <w:sz w:val="24"/>
          <w:szCs w:val="24"/>
        </w:rPr>
        <w:t>, o kas nedalyvauja NVŠ krepšelio finansavime nustatomas mokestis - 30 eur per mėn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E61416" w:rsidRDefault="00E61416" w:rsidP="00E614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UŽ      </w:t>
      </w:r>
    </w:p>
    <w:p w:rsidR="00A808F8" w:rsidRDefault="00A808F8" w:rsidP="00FF25D4">
      <w:pPr>
        <w:rPr>
          <w:rFonts w:ascii="Times New Roman" w:hAnsi="Times New Roman"/>
          <w:sz w:val="24"/>
          <w:szCs w:val="24"/>
        </w:rPr>
      </w:pPr>
    </w:p>
    <w:p w:rsidR="00A808F8" w:rsidRPr="00FF25D4" w:rsidRDefault="00A808F8" w:rsidP="00FF25D4">
      <w:pPr>
        <w:rPr>
          <w:rFonts w:ascii="Times New Roman" w:hAnsi="Times New Roman"/>
          <w:sz w:val="24"/>
          <w:szCs w:val="24"/>
        </w:rPr>
      </w:pP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6B4473" w:rsidRPr="00FF25D4" w:rsidRDefault="004D421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0BE8" w:rsidRPr="00FF25D4">
        <w:rPr>
          <w:rFonts w:ascii="Times New Roman" w:hAnsi="Times New Roman"/>
          <w:sz w:val="24"/>
          <w:szCs w:val="24"/>
        </w:rPr>
        <w:t xml:space="preserve">Valdybos </w:t>
      </w:r>
      <w:r w:rsidR="00905337" w:rsidRPr="00FF25D4">
        <w:rPr>
          <w:rFonts w:ascii="Times New Roman" w:hAnsi="Times New Roman"/>
          <w:sz w:val="24"/>
          <w:szCs w:val="24"/>
        </w:rPr>
        <w:t xml:space="preserve"> pirmininkas</w:t>
      </w:r>
      <w:r w:rsidR="009D6538" w:rsidRPr="00FF25D4">
        <w:rPr>
          <w:rFonts w:ascii="Times New Roman" w:hAnsi="Times New Roman"/>
          <w:bCs/>
          <w:sz w:val="24"/>
          <w:szCs w:val="24"/>
        </w:rPr>
        <w:t xml:space="preserve">  </w:t>
      </w:r>
      <w:r w:rsidR="006B4473" w:rsidRPr="00FF25D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 w:rsidRPr="00FF25D4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FF25D4">
        <w:rPr>
          <w:rFonts w:ascii="Times New Roman" w:hAnsi="Times New Roman"/>
          <w:bCs/>
          <w:sz w:val="24"/>
          <w:szCs w:val="24"/>
        </w:rPr>
        <w:t xml:space="preserve">Valdas Škadauskas                            </w:t>
      </w:r>
    </w:p>
    <w:p w:rsidR="005E0094" w:rsidRPr="00FF25D4" w:rsidRDefault="00723533" w:rsidP="00905337">
      <w:pPr>
        <w:ind w:right="425"/>
        <w:jc w:val="both"/>
        <w:rPr>
          <w:rFonts w:ascii="Times New Roman" w:hAnsi="Times New Roman"/>
          <w:bCs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Sekretorius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D421D">
        <w:rPr>
          <w:rFonts w:ascii="Times New Roman" w:hAnsi="Times New Roman"/>
          <w:bCs/>
          <w:sz w:val="24"/>
          <w:szCs w:val="24"/>
        </w:rPr>
        <w:t xml:space="preserve">       </w:t>
      </w:r>
      <w:r w:rsidR="006949BD">
        <w:rPr>
          <w:rFonts w:ascii="Times New Roman" w:hAnsi="Times New Roman"/>
          <w:bCs/>
          <w:sz w:val="24"/>
          <w:szCs w:val="24"/>
        </w:rPr>
        <w:t>Edita Škadauskienė</w:t>
      </w:r>
      <w:r w:rsidR="00AB1783" w:rsidRPr="00FF25D4">
        <w:rPr>
          <w:rFonts w:ascii="Times New Roman" w:hAnsi="Times New Roman"/>
          <w:bCs/>
        </w:rPr>
        <w:t xml:space="preserve">      </w:t>
      </w:r>
      <w:r w:rsidR="003B2B01" w:rsidRPr="00FF25D4">
        <w:rPr>
          <w:rFonts w:ascii="Times New Roman" w:hAnsi="Times New Roman"/>
          <w:bCs/>
        </w:rPr>
        <w:t xml:space="preserve">  </w:t>
      </w:r>
      <w:r w:rsidR="00AB1783" w:rsidRPr="00FF25D4">
        <w:rPr>
          <w:rFonts w:ascii="Times New Roman" w:hAnsi="Times New Roman"/>
          <w:bCs/>
        </w:rPr>
        <w:t xml:space="preserve">             </w:t>
      </w:r>
    </w:p>
    <w:p w:rsidR="006949BD" w:rsidRDefault="006949BD" w:rsidP="00905337">
      <w:pPr>
        <w:ind w:right="425"/>
        <w:jc w:val="both"/>
        <w:rPr>
          <w:rFonts w:ascii="Times New Roman" w:hAnsi="Times New Roman"/>
          <w:bCs/>
        </w:rPr>
      </w:pPr>
    </w:p>
    <w:p w:rsidR="006949BD" w:rsidRDefault="006949BD" w:rsidP="00905337">
      <w:pPr>
        <w:ind w:right="425"/>
        <w:jc w:val="both"/>
        <w:rPr>
          <w:rFonts w:ascii="Times New Roman" w:hAnsi="Times New Roman"/>
          <w:bCs/>
        </w:rPr>
      </w:pPr>
    </w:p>
    <w:p w:rsidR="003E7341" w:rsidRPr="00A808F8" w:rsidRDefault="003E7341" w:rsidP="003E7341">
      <w:pPr>
        <w:jc w:val="center"/>
        <w:rPr>
          <w:rFonts w:ascii="Times New Roman" w:hAnsi="Times New Roman"/>
          <w:b/>
          <w:sz w:val="24"/>
        </w:rPr>
      </w:pPr>
      <w:r w:rsidRPr="00A808F8">
        <w:rPr>
          <w:rFonts w:ascii="Times New Roman" w:hAnsi="Times New Roman"/>
          <w:b/>
          <w:sz w:val="24"/>
        </w:rPr>
        <w:lastRenderedPageBreak/>
        <w:t>VŠĮ Dariaus Kasparaičio ledo ritulio mokyklos biudžeto ataskaita  už 2018m.</w:t>
      </w:r>
    </w:p>
    <w:p w:rsidR="003E7341" w:rsidRPr="00A808F8" w:rsidRDefault="003E7341" w:rsidP="003E7341">
      <w:pPr>
        <w:tabs>
          <w:tab w:val="left" w:pos="2325"/>
        </w:tabs>
        <w:jc w:val="center"/>
        <w:rPr>
          <w:rFonts w:ascii="Times New Roman" w:hAnsi="Times New Roman"/>
          <w:b/>
          <w:sz w:val="24"/>
        </w:rPr>
      </w:pPr>
      <w:r w:rsidRPr="00A808F8">
        <w:rPr>
          <w:rFonts w:ascii="Times New Roman" w:hAnsi="Times New Roman"/>
          <w:b/>
          <w:sz w:val="24"/>
        </w:rPr>
        <w:t>2019.06.07.</w:t>
      </w:r>
    </w:p>
    <w:tbl>
      <w:tblPr>
        <w:tblpPr w:leftFromText="180" w:rightFromText="180" w:vertAnchor="text" w:tblpX="124" w:tblpY="12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4"/>
        <w:gridCol w:w="1130"/>
        <w:gridCol w:w="1130"/>
        <w:gridCol w:w="1168"/>
        <w:gridCol w:w="1224"/>
        <w:gridCol w:w="1597"/>
      </w:tblGrid>
      <w:tr w:rsidR="003E7341" w:rsidRPr="00A808F8" w:rsidTr="003F0913">
        <w:trPr>
          <w:trHeight w:val="930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PAJAMOS, IŠLAIDOS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01,02,03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04,05,06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07,08,09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10,11,12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Viso EUR</w:t>
            </w:r>
          </w:p>
        </w:tc>
      </w:tr>
      <w:tr w:rsidR="003E7341" w:rsidRPr="00A808F8" w:rsidTr="003F0913">
        <w:trPr>
          <w:trHeight w:val="193"/>
        </w:trPr>
        <w:tc>
          <w:tcPr>
            <w:tcW w:w="3604" w:type="dxa"/>
          </w:tcPr>
          <w:p w:rsidR="003E7341" w:rsidRPr="00A808F8" w:rsidRDefault="003E7341" w:rsidP="003E734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Pajamos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341" w:rsidRPr="00A808F8" w:rsidTr="003F0913">
        <w:trPr>
          <w:trHeight w:val="535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1.1. Elektrėnų savivaldybė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13042,23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14218,22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14999,05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16100,50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58360</w:t>
            </w:r>
          </w:p>
        </w:tc>
      </w:tr>
      <w:tr w:rsidR="003E7341" w:rsidRPr="00A808F8" w:rsidTr="003F0913">
        <w:trPr>
          <w:trHeight w:val="425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1.2. Mokestis už ugdymą, licencijos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3560,50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3113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3612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11720,50</w:t>
            </w:r>
          </w:p>
        </w:tc>
      </w:tr>
      <w:tr w:rsidR="003E7341" w:rsidRPr="00A808F8" w:rsidTr="003F0913">
        <w:trPr>
          <w:trHeight w:val="417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1.3. D.Kasparaitis  vaikams (ekipiruotė)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341" w:rsidRPr="00A808F8" w:rsidTr="003F0913">
        <w:trPr>
          <w:trHeight w:val="40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1.4. Iš švietimo programų nef.ugdymui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25250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30753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1.5. Parama , kitos pajamos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08F8">
              <w:rPr>
                <w:rFonts w:ascii="Times New Roman" w:hAnsi="Times New Roman"/>
                <w:sz w:val="18"/>
                <w:szCs w:val="18"/>
              </w:rPr>
              <w:t>(Boen -2500, Reng.aptar.vald. -4200,Energija LRK-2831,Sanitex-30,OK Transportas-5000,Izola-1000,Ekobazė-500 )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9561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16061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1.6. Darbo biržos finansavimas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384,92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326,20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711,12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1.7. KKSD sporto grupių finansavimas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5264,78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3435,22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8700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1.8. KKSD rėmimo fondas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1.9.Už stovyklas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</w:tr>
      <w:tr w:rsidR="003E7341" w:rsidRPr="00A808F8" w:rsidTr="003F0913">
        <w:trPr>
          <w:trHeight w:val="244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1.10. Parama 2%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256,76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256,76</w:t>
            </w:r>
          </w:p>
        </w:tc>
      </w:tr>
      <w:tr w:rsidR="003E7341" w:rsidRPr="00A808F8" w:rsidTr="003F0913">
        <w:trPr>
          <w:trHeight w:val="406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Iš viso :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57063,43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30347,64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27694,05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22097,26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137202,38</w:t>
            </w:r>
          </w:p>
        </w:tc>
      </w:tr>
      <w:tr w:rsidR="003E7341" w:rsidRPr="00A808F8" w:rsidTr="003F0913">
        <w:trPr>
          <w:trHeight w:val="257"/>
        </w:trPr>
        <w:tc>
          <w:tcPr>
            <w:tcW w:w="3604" w:type="dxa"/>
          </w:tcPr>
          <w:p w:rsidR="003E7341" w:rsidRPr="00A808F8" w:rsidRDefault="003E7341" w:rsidP="003E7341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E7341" w:rsidRPr="00A808F8" w:rsidTr="003F0913">
        <w:trPr>
          <w:trHeight w:val="417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2.1. Bazių nuoma (komercinis ledas varžyboms, treniruokliai)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7885</w:t>
            </w:r>
          </w:p>
        </w:tc>
      </w:tr>
      <w:tr w:rsidR="003E7341" w:rsidRPr="00A808F8" w:rsidTr="003F0913">
        <w:trPr>
          <w:trHeight w:val="424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2.2. Administravimo išlaidos , nekilnojamo turto  nuoma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25774,23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969,27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525,49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1037,66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28306,65</w:t>
            </w:r>
          </w:p>
        </w:tc>
      </w:tr>
      <w:tr w:rsidR="003E7341" w:rsidRPr="00A808F8" w:rsidTr="003F0913">
        <w:trPr>
          <w:trHeight w:val="356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2.3. darbo užmokesčio sąnaudos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14914,52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20620,76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13725,18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15885,86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65146,32</w:t>
            </w:r>
          </w:p>
        </w:tc>
      </w:tr>
      <w:tr w:rsidR="003E7341" w:rsidRPr="00A808F8" w:rsidTr="003F0913">
        <w:trPr>
          <w:trHeight w:val="40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2.4. transportas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4007,70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2069,90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217,80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7316,40</w:t>
            </w:r>
          </w:p>
        </w:tc>
      </w:tr>
      <w:tr w:rsidR="003E7341" w:rsidRPr="00A808F8" w:rsidTr="003F0913">
        <w:trPr>
          <w:trHeight w:val="28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2.5. kuro 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965,70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702,45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457,84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752,11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2878,10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2.6. Sportinis Inventorius (Sp.gr) , kompensacija gabiems vaikams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1017,80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542,68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10350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593,65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12504,13</w:t>
            </w:r>
          </w:p>
        </w:tc>
      </w:tr>
      <w:tr w:rsidR="003E7341" w:rsidRPr="00A808F8" w:rsidTr="003F0913">
        <w:trPr>
          <w:trHeight w:val="260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2.7. Buhalterinės paslaugos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1712,41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290,40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217,80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490,40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2711,01</w:t>
            </w:r>
          </w:p>
        </w:tc>
      </w:tr>
      <w:tr w:rsidR="003E7341" w:rsidRPr="00A808F8" w:rsidTr="003F0913">
        <w:trPr>
          <w:trHeight w:val="260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2.8. Automobilio lizingas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880,20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784,26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784,26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880,97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3329,69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2.9.Nakvynė , maitinimas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2.10.Vasaros stovykla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3194,80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4244,80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2.11.Banko 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52,25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71,39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40,94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42,60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207,18</w:t>
            </w:r>
          </w:p>
        </w:tc>
      </w:tr>
      <w:tr w:rsidR="003E7341" w:rsidRPr="00A808F8" w:rsidTr="003F0913">
        <w:trPr>
          <w:trHeight w:val="33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                                    Iš viso :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52262,81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27836,11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31789,11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22774,25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134662,28</w:t>
            </w:r>
          </w:p>
        </w:tc>
      </w:tr>
    </w:tbl>
    <w:p w:rsidR="003E7341" w:rsidRPr="00A808F8" w:rsidRDefault="003E7341" w:rsidP="003E7341">
      <w:pPr>
        <w:rPr>
          <w:rFonts w:ascii="Times New Roman" w:hAnsi="Times New Roman"/>
          <w:sz w:val="24"/>
        </w:rPr>
      </w:pPr>
    </w:p>
    <w:p w:rsidR="003E7341" w:rsidRPr="00A808F8" w:rsidRDefault="003E7341" w:rsidP="003E7341">
      <w:pPr>
        <w:rPr>
          <w:rFonts w:ascii="Times New Roman" w:hAnsi="Times New Roman"/>
          <w:sz w:val="20"/>
          <w:szCs w:val="20"/>
        </w:rPr>
      </w:pPr>
      <w:r w:rsidRPr="00A808F8">
        <w:rPr>
          <w:rFonts w:ascii="Times New Roman" w:hAnsi="Times New Roman"/>
          <w:sz w:val="20"/>
          <w:szCs w:val="20"/>
        </w:rPr>
        <w:t>P.S. detalizacija</w:t>
      </w:r>
    </w:p>
    <w:p w:rsidR="003E7341" w:rsidRPr="00A808F8" w:rsidRDefault="003E7341" w:rsidP="003E7341">
      <w:pPr>
        <w:rPr>
          <w:rFonts w:ascii="Times New Roman" w:hAnsi="Times New Roman"/>
          <w:b/>
          <w:color w:val="FF0000"/>
          <w:sz w:val="20"/>
          <w:szCs w:val="20"/>
        </w:rPr>
      </w:pPr>
      <w:r w:rsidRPr="00A808F8">
        <w:rPr>
          <w:rFonts w:ascii="Times New Roman" w:hAnsi="Times New Roman"/>
          <w:sz w:val="20"/>
          <w:szCs w:val="20"/>
        </w:rPr>
        <w:t>2.2.</w:t>
      </w:r>
      <w:r w:rsidRPr="00A808F8">
        <w:rPr>
          <w:rFonts w:ascii="Times New Roman" w:hAnsi="Times New Roman"/>
          <w:sz w:val="24"/>
        </w:rPr>
        <w:t xml:space="preserve"> </w:t>
      </w:r>
      <w:r w:rsidRPr="00A808F8">
        <w:rPr>
          <w:rFonts w:ascii="Times New Roman" w:hAnsi="Times New Roman"/>
          <w:sz w:val="20"/>
          <w:szCs w:val="20"/>
        </w:rPr>
        <w:t xml:space="preserve">Administravimo išlaidos , nekilnojamo turto  nuoma : </w:t>
      </w:r>
      <w:r w:rsidRPr="00A808F8">
        <w:rPr>
          <w:rFonts w:ascii="Times New Roman" w:hAnsi="Times New Roman"/>
          <w:color w:val="FF0000"/>
          <w:sz w:val="20"/>
          <w:szCs w:val="20"/>
        </w:rPr>
        <w:t>Ryšiai, sandeliavimas, licenzijos , startiniai mok , kanceliarines pr, komunaliniai mokesčiai, elektra už ledą ir t.t.</w:t>
      </w:r>
    </w:p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  <w:r w:rsidRPr="00A808F8">
        <w:rPr>
          <w:rFonts w:ascii="Times New Roman" w:hAnsi="Times New Roman"/>
          <w:sz w:val="20"/>
          <w:szCs w:val="20"/>
        </w:rPr>
        <w:t xml:space="preserve">2.6. Sportinis Inventorius (Sp.gr) , kompensacija gabiems vaikams : </w:t>
      </w:r>
      <w:r w:rsidRPr="00A808F8">
        <w:rPr>
          <w:rFonts w:ascii="Times New Roman" w:hAnsi="Times New Roman"/>
          <w:color w:val="FF0000"/>
          <w:sz w:val="20"/>
          <w:szCs w:val="20"/>
        </w:rPr>
        <w:t>Apranga Pradinukams , danga PVC sportinė, kitas inventorius, vartai.</w:t>
      </w:r>
    </w:p>
    <w:p w:rsidR="003E7341" w:rsidRPr="00A808F8" w:rsidRDefault="003E7341" w:rsidP="003E7341">
      <w:pPr>
        <w:rPr>
          <w:rFonts w:ascii="Times New Roman" w:hAnsi="Times New Roman"/>
          <w:sz w:val="24"/>
        </w:rPr>
      </w:pPr>
    </w:p>
    <w:p w:rsidR="003E7341" w:rsidRPr="00A808F8" w:rsidRDefault="003E7341" w:rsidP="003E7341">
      <w:pPr>
        <w:rPr>
          <w:rFonts w:ascii="Times New Roman" w:hAnsi="Times New Roman"/>
          <w:sz w:val="20"/>
          <w:szCs w:val="20"/>
        </w:rPr>
      </w:pPr>
      <w:r w:rsidRPr="00A808F8">
        <w:rPr>
          <w:rFonts w:ascii="Times New Roman" w:hAnsi="Times New Roman"/>
          <w:sz w:val="20"/>
          <w:szCs w:val="20"/>
        </w:rPr>
        <w:t>Kreditorinis įsiskolinimas 2018.12.31 :</w:t>
      </w:r>
    </w:p>
    <w:p w:rsidR="003E7341" w:rsidRPr="00A808F8" w:rsidRDefault="003E7341" w:rsidP="003E7341">
      <w:pPr>
        <w:rPr>
          <w:rFonts w:ascii="Times New Roman" w:hAnsi="Times New Roman"/>
          <w:b/>
          <w:color w:val="FF0000"/>
          <w:sz w:val="20"/>
          <w:szCs w:val="20"/>
        </w:rPr>
      </w:pPr>
      <w:r w:rsidRPr="00A808F8">
        <w:rPr>
          <w:rFonts w:ascii="Times New Roman" w:hAnsi="Times New Roman"/>
          <w:color w:val="FF0000"/>
          <w:sz w:val="20"/>
          <w:szCs w:val="20"/>
        </w:rPr>
        <w:t>Transportas –1114eur;  Ledo nuoma - 3308eur; Administracinės sąnaudos – 2680 eur. Viso – 7102eur</w:t>
      </w:r>
    </w:p>
    <w:p w:rsidR="003E7341" w:rsidRPr="00A808F8" w:rsidRDefault="003E7341" w:rsidP="003E7341">
      <w:pPr>
        <w:rPr>
          <w:rFonts w:ascii="Times New Roman" w:hAnsi="Times New Roman"/>
          <w:b/>
          <w:sz w:val="24"/>
        </w:rPr>
      </w:pPr>
    </w:p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  <w:sectPr w:rsidR="003E7341" w:rsidRPr="00A808F8" w:rsidSect="00EF3D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82"/>
        </w:sectPr>
      </w:pPr>
      <w:r w:rsidRPr="00A808F8">
        <w:rPr>
          <w:rFonts w:ascii="Times New Roman" w:hAnsi="Times New Roman"/>
          <w:sz w:val="20"/>
          <w:szCs w:val="20"/>
        </w:rPr>
        <w:t>Parengė : Finagro, UAB</w:t>
      </w:r>
      <w:r w:rsidR="00A808F8" w:rsidRPr="00A808F8">
        <w:rPr>
          <w:rFonts w:ascii="Times New Roman" w:hAnsi="Times New Roman"/>
          <w:sz w:val="20"/>
          <w:szCs w:val="20"/>
        </w:rPr>
        <w:t xml:space="preserve"> </w:t>
      </w:r>
      <w:r w:rsidRPr="00A808F8">
        <w:rPr>
          <w:rFonts w:ascii="Times New Roman" w:hAnsi="Times New Roman"/>
          <w:sz w:val="20"/>
          <w:szCs w:val="20"/>
        </w:rPr>
        <w:t>apskaitininkė</w:t>
      </w:r>
      <w:r w:rsidR="00A808F8" w:rsidRPr="00A808F8">
        <w:rPr>
          <w:rFonts w:ascii="Times New Roman" w:hAnsi="Times New Roman"/>
          <w:sz w:val="20"/>
          <w:szCs w:val="20"/>
        </w:rPr>
        <w:t xml:space="preserve"> </w:t>
      </w:r>
      <w:r w:rsidRPr="00A808F8">
        <w:rPr>
          <w:rFonts w:ascii="Times New Roman" w:hAnsi="Times New Roman"/>
          <w:sz w:val="20"/>
          <w:szCs w:val="20"/>
        </w:rPr>
        <w:t>Jovita  Eizienė</w:t>
      </w:r>
    </w:p>
    <w:p w:rsidR="003E7341" w:rsidRPr="00A808F8" w:rsidRDefault="003E7341" w:rsidP="003E7341">
      <w:pPr>
        <w:rPr>
          <w:rFonts w:ascii="Times New Roman" w:hAnsi="Times New Roman"/>
          <w:sz w:val="24"/>
        </w:rPr>
      </w:pPr>
    </w:p>
    <w:p w:rsidR="003E7341" w:rsidRPr="00A808F8" w:rsidRDefault="003E7341" w:rsidP="003E7341">
      <w:pPr>
        <w:tabs>
          <w:tab w:val="left" w:pos="2325"/>
        </w:tabs>
        <w:rPr>
          <w:rFonts w:ascii="Times New Roman" w:hAnsi="Times New Roman"/>
          <w:sz w:val="24"/>
        </w:rPr>
      </w:pPr>
    </w:p>
    <w:p w:rsidR="003E7341" w:rsidRPr="00A808F8" w:rsidRDefault="003E7341" w:rsidP="00A808F8">
      <w:pPr>
        <w:jc w:val="center"/>
        <w:rPr>
          <w:rFonts w:ascii="Times New Roman" w:hAnsi="Times New Roman"/>
          <w:b/>
          <w:sz w:val="24"/>
        </w:rPr>
      </w:pPr>
      <w:r w:rsidRPr="00A808F8">
        <w:rPr>
          <w:rFonts w:ascii="Times New Roman" w:hAnsi="Times New Roman"/>
          <w:b/>
          <w:sz w:val="24"/>
        </w:rPr>
        <w:t>VŠĮ Dariaus Kasparaičio ledo ritulio mokyklos biudžeto sąmata  2019 m.</w:t>
      </w:r>
    </w:p>
    <w:p w:rsidR="003E7341" w:rsidRPr="00A808F8" w:rsidRDefault="003E7341" w:rsidP="00A808F8">
      <w:pPr>
        <w:tabs>
          <w:tab w:val="left" w:pos="2325"/>
        </w:tabs>
        <w:jc w:val="center"/>
        <w:rPr>
          <w:rFonts w:ascii="Times New Roman" w:hAnsi="Times New Roman"/>
          <w:b/>
          <w:sz w:val="24"/>
        </w:rPr>
      </w:pPr>
      <w:r w:rsidRPr="00A808F8">
        <w:rPr>
          <w:rFonts w:ascii="Times New Roman" w:hAnsi="Times New Roman"/>
          <w:b/>
          <w:sz w:val="24"/>
        </w:rPr>
        <w:t>2019.06.07.</w:t>
      </w:r>
    </w:p>
    <w:tbl>
      <w:tblPr>
        <w:tblpPr w:leftFromText="180" w:rightFromText="180" w:vertAnchor="text" w:tblpX="124" w:tblpY="12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4"/>
        <w:gridCol w:w="1130"/>
        <w:gridCol w:w="1130"/>
        <w:gridCol w:w="1168"/>
        <w:gridCol w:w="1224"/>
        <w:gridCol w:w="1597"/>
      </w:tblGrid>
      <w:tr w:rsidR="003E7341" w:rsidRPr="00A808F8" w:rsidTr="003F0913">
        <w:trPr>
          <w:trHeight w:val="930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PAJAMOS, IŠLAIDOS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01,02,03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04,05,06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07,08,09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10,11,12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Mėn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Viso eur</w:t>
            </w:r>
          </w:p>
        </w:tc>
      </w:tr>
      <w:tr w:rsidR="003E7341" w:rsidRPr="00A808F8" w:rsidTr="003F0913">
        <w:trPr>
          <w:trHeight w:val="342"/>
        </w:trPr>
        <w:tc>
          <w:tcPr>
            <w:tcW w:w="3604" w:type="dxa"/>
          </w:tcPr>
          <w:p w:rsidR="003E7341" w:rsidRPr="00A808F8" w:rsidRDefault="003E7341" w:rsidP="003E7341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Pajamos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341" w:rsidRPr="00A808F8" w:rsidTr="003F0913">
        <w:trPr>
          <w:trHeight w:val="535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1.1. Elektrėnų savivaldybė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15300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19750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19750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68000</w:t>
            </w:r>
          </w:p>
        </w:tc>
      </w:tr>
      <w:tr w:rsidR="003E7341" w:rsidRPr="00A808F8" w:rsidTr="003F0913">
        <w:trPr>
          <w:trHeight w:val="425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1.2. Mokestis už ugdymą, licencijos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3E7341" w:rsidRPr="00A808F8" w:rsidTr="003F0913">
        <w:trPr>
          <w:trHeight w:val="417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1.3. D.Kasparaitis  vaikams (ekipiruotė)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E7341" w:rsidRPr="00A808F8" w:rsidTr="003F0913">
        <w:trPr>
          <w:trHeight w:val="40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1.4. Iš švietimo programų nef.ugdymui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1.5. Parama,reklama, kitos pajamos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9561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16561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1.6. NVRL kompensacija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1.7. Turnyrai ,vasaros stovyklos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1.8. Parama 2%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341" w:rsidRPr="00A808F8" w:rsidTr="003F0913">
        <w:trPr>
          <w:trHeight w:val="406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Iš viso :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30461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22600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32650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29450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115161</w:t>
            </w:r>
          </w:p>
        </w:tc>
      </w:tr>
      <w:tr w:rsidR="003E7341" w:rsidRPr="00A808F8" w:rsidTr="003F0913">
        <w:trPr>
          <w:trHeight w:val="412"/>
        </w:trPr>
        <w:tc>
          <w:tcPr>
            <w:tcW w:w="3604" w:type="dxa"/>
          </w:tcPr>
          <w:p w:rsidR="003E7341" w:rsidRPr="00A808F8" w:rsidRDefault="003E7341" w:rsidP="003E7341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341" w:rsidRPr="00A808F8" w:rsidTr="003F0913">
        <w:trPr>
          <w:trHeight w:val="417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2.1. Bazių nuoma (komercinis ledas varžyboms, treniruokliai)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3E7341" w:rsidRPr="00A808F8" w:rsidTr="003F0913">
        <w:trPr>
          <w:trHeight w:val="424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2.2. Administravimo išlaidos , nekilnojamo turto  nuoma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3E7341" w:rsidRPr="00A808F8" w:rsidTr="003F0913">
        <w:trPr>
          <w:trHeight w:val="416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2.3. darbo užmokestis </w:t>
            </w:r>
          </w:p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(  darbuotojai )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10530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16500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56030</w:t>
            </w:r>
          </w:p>
        </w:tc>
      </w:tr>
      <w:tr w:rsidR="003E7341" w:rsidRPr="00A808F8" w:rsidTr="003F0913">
        <w:trPr>
          <w:trHeight w:val="40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2.4. transportas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9300</w:t>
            </w:r>
          </w:p>
        </w:tc>
      </w:tr>
      <w:tr w:rsidR="003E7341" w:rsidRPr="00A808F8" w:rsidTr="003F0913">
        <w:trPr>
          <w:trHeight w:val="408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2.5. kuro 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2.6. Sportinis Inventorius (Sp.gr) ,       kompensacija gabiems vaikams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2.7 Automobilio lizingas 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832,50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832,50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832,50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832,50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lastRenderedPageBreak/>
              <w:t>2.8. Buhalterines paslaugos,  komandiruotes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2.9.Nakvynė , maitinimas 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3.0. Turnyrai ,vasaros stovyklos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3.1.Kreditorinio įsiskolinimo dengimas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3551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3551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7102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3.2.Banko išlaidos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3E7341" w:rsidRPr="00A808F8" w:rsidTr="003F0913">
        <w:trPr>
          <w:trHeight w:val="41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3.3. Rezervas 2 proc.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</w:tr>
      <w:tr w:rsidR="003E7341" w:rsidRPr="00A808F8" w:rsidTr="003F0913">
        <w:trPr>
          <w:trHeight w:val="433"/>
        </w:trPr>
        <w:tc>
          <w:tcPr>
            <w:tcW w:w="360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 xml:space="preserve">                                    Iš viso :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19137,50</w:t>
            </w:r>
          </w:p>
        </w:tc>
        <w:tc>
          <w:tcPr>
            <w:tcW w:w="1130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19082,50</w:t>
            </w:r>
          </w:p>
        </w:tc>
        <w:tc>
          <w:tcPr>
            <w:tcW w:w="1168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32098,50</w:t>
            </w:r>
          </w:p>
        </w:tc>
        <w:tc>
          <w:tcPr>
            <w:tcW w:w="1224" w:type="dxa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33653,50</w:t>
            </w:r>
          </w:p>
        </w:tc>
        <w:tc>
          <w:tcPr>
            <w:tcW w:w="1597" w:type="dxa"/>
            <w:shd w:val="clear" w:color="auto" w:fill="auto"/>
          </w:tcPr>
          <w:p w:rsidR="003E7341" w:rsidRPr="00A808F8" w:rsidRDefault="003E7341" w:rsidP="003F0913">
            <w:pPr>
              <w:rPr>
                <w:rFonts w:ascii="Times New Roman" w:hAnsi="Times New Roman"/>
                <w:sz w:val="20"/>
                <w:szCs w:val="20"/>
              </w:rPr>
            </w:pPr>
            <w:r w:rsidRPr="00A808F8">
              <w:rPr>
                <w:rFonts w:ascii="Times New Roman" w:hAnsi="Times New Roman"/>
                <w:sz w:val="20"/>
                <w:szCs w:val="20"/>
              </w:rPr>
              <w:t>103972</w:t>
            </w:r>
          </w:p>
        </w:tc>
      </w:tr>
    </w:tbl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  <w:r w:rsidRPr="00A808F8">
        <w:rPr>
          <w:rFonts w:ascii="Times New Roman" w:hAnsi="Times New Roman"/>
          <w:sz w:val="20"/>
          <w:szCs w:val="20"/>
        </w:rPr>
        <w:t xml:space="preserve"> </w:t>
      </w:r>
    </w:p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  <w:sectPr w:rsidR="003E7341" w:rsidRPr="00A808F8" w:rsidSect="00EF3D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82"/>
        </w:sectPr>
      </w:pPr>
      <w:r w:rsidRPr="00A808F8">
        <w:rPr>
          <w:rFonts w:ascii="Times New Roman" w:hAnsi="Times New Roman"/>
          <w:sz w:val="20"/>
          <w:szCs w:val="20"/>
        </w:rPr>
        <w:t>Parengė : Finagro, UAB apskaitininkė Jovita  Eizien</w:t>
      </w:r>
      <w:r w:rsidR="00A808F8" w:rsidRPr="00A808F8">
        <w:rPr>
          <w:rFonts w:ascii="Times New Roman" w:hAnsi="Times New Roman"/>
          <w:sz w:val="20"/>
          <w:szCs w:val="20"/>
        </w:rPr>
        <w:t>e</w:t>
      </w:r>
    </w:p>
    <w:p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18"/>
      <w:footerReference w:type="default" r:id="rId1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2F" w:rsidRDefault="00E2422F" w:rsidP="00807D04">
      <w:pPr>
        <w:spacing w:after="0" w:line="240" w:lineRule="auto"/>
      </w:pPr>
      <w:r>
        <w:separator/>
      </w:r>
    </w:p>
  </w:endnote>
  <w:endnote w:type="continuationSeparator" w:id="1">
    <w:p w:rsidR="00E2422F" w:rsidRDefault="00E2422F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341" w:rsidRDefault="003E73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Pr="002B74E8" w:rsidRDefault="003E7341">
    <w:pPr>
      <w:pStyle w:val="Footer"/>
      <w:framePr w:wrap="around" w:vAnchor="text" w:hAnchor="margin" w:xAlign="right" w:y="1"/>
      <w:rPr>
        <w:rStyle w:val="PageNumber"/>
        <w:b/>
        <w:sz w:val="24"/>
      </w:rPr>
    </w:pPr>
  </w:p>
  <w:p w:rsidR="003E7341" w:rsidRPr="002B74E8" w:rsidRDefault="003E7341">
    <w:pPr>
      <w:rPr>
        <w:b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341" w:rsidRDefault="003E734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Pr="002B74E8" w:rsidRDefault="003E7341">
    <w:pPr>
      <w:pStyle w:val="Footer"/>
      <w:framePr w:wrap="around" w:vAnchor="text" w:hAnchor="margin" w:xAlign="right" w:y="1"/>
      <w:rPr>
        <w:rStyle w:val="PageNumber"/>
        <w:b/>
        <w:sz w:val="24"/>
      </w:rPr>
    </w:pPr>
  </w:p>
  <w:p w:rsidR="003E7341" w:rsidRPr="002B74E8" w:rsidRDefault="003E7341">
    <w:pPr>
      <w:rPr>
        <w:b/>
        <w:sz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2F" w:rsidRDefault="00E2422F" w:rsidP="00807D04">
      <w:pPr>
        <w:spacing w:after="0" w:line="240" w:lineRule="auto"/>
      </w:pPr>
      <w:r>
        <w:separator/>
      </w:r>
    </w:p>
  </w:footnote>
  <w:footnote w:type="continuationSeparator" w:id="1">
    <w:p w:rsidR="00E2422F" w:rsidRDefault="00E2422F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341" w:rsidRDefault="003E7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Pr="00C46A27" w:rsidRDefault="003E7341" w:rsidP="00C46A27">
    <w:pPr>
      <w:pStyle w:val="Header"/>
      <w:jc w:val="center"/>
      <w:rPr>
        <w:b/>
        <w:sz w:val="24"/>
      </w:rPr>
    </w:pPr>
    <w:r w:rsidRPr="00C46A27">
      <w:rPr>
        <w:b/>
        <w:sz w:val="24"/>
      </w:rPr>
      <w:fldChar w:fldCharType="begin"/>
    </w:r>
    <w:r w:rsidRPr="00C46A27">
      <w:rPr>
        <w:sz w:val="24"/>
      </w:rPr>
      <w:instrText xml:space="preserve"> PAGE   \* MERGEFORMAT </w:instrText>
    </w:r>
    <w:r w:rsidRPr="00C46A27">
      <w:rPr>
        <w:b/>
        <w:sz w:val="24"/>
      </w:rPr>
      <w:fldChar w:fldCharType="separate"/>
    </w:r>
    <w:r w:rsidR="00A808F8">
      <w:rPr>
        <w:noProof/>
        <w:sz w:val="24"/>
      </w:rPr>
      <w:t>4</w:t>
    </w:r>
    <w:r w:rsidRPr="00C46A27">
      <w:rPr>
        <w:b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 w:rsidP="0075029B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341" w:rsidRDefault="003E734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Pr="00C46A27" w:rsidRDefault="003E7341" w:rsidP="00C46A27">
    <w:pPr>
      <w:pStyle w:val="Header"/>
      <w:jc w:val="center"/>
      <w:rPr>
        <w:b/>
        <w:sz w:val="24"/>
      </w:rPr>
    </w:pPr>
    <w:r w:rsidRPr="00C46A27">
      <w:rPr>
        <w:b/>
        <w:sz w:val="24"/>
      </w:rPr>
      <w:fldChar w:fldCharType="begin"/>
    </w:r>
    <w:r w:rsidRPr="00C46A27">
      <w:rPr>
        <w:sz w:val="24"/>
      </w:rPr>
      <w:instrText xml:space="preserve"> PAGE   \* MERGEFORMAT </w:instrText>
    </w:r>
    <w:r w:rsidRPr="00C46A27">
      <w:rPr>
        <w:b/>
        <w:sz w:val="24"/>
      </w:rPr>
      <w:fldChar w:fldCharType="separate"/>
    </w:r>
    <w:r w:rsidR="00A808F8">
      <w:rPr>
        <w:noProof/>
        <w:sz w:val="24"/>
      </w:rPr>
      <w:t>6</w:t>
    </w:r>
    <w:r w:rsidRPr="00C46A27">
      <w:rPr>
        <w:b/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41" w:rsidRDefault="003E7341" w:rsidP="0075029B">
    <w:pPr>
      <w:pStyle w:val="Header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6"/>
  </w:num>
  <w:num w:numId="5">
    <w:abstractNumId w:val="19"/>
  </w:num>
  <w:num w:numId="6">
    <w:abstractNumId w:val="28"/>
  </w:num>
  <w:num w:numId="7">
    <w:abstractNumId w:val="25"/>
  </w:num>
  <w:num w:numId="8">
    <w:abstractNumId w:val="27"/>
  </w:num>
  <w:num w:numId="9">
    <w:abstractNumId w:val="23"/>
  </w:num>
  <w:num w:numId="10">
    <w:abstractNumId w:val="15"/>
  </w:num>
  <w:num w:numId="11">
    <w:abstractNumId w:val="30"/>
  </w:num>
  <w:num w:numId="12">
    <w:abstractNumId w:val="17"/>
  </w:num>
  <w:num w:numId="13">
    <w:abstractNumId w:val="33"/>
  </w:num>
  <w:num w:numId="14">
    <w:abstractNumId w:val="31"/>
  </w:num>
  <w:num w:numId="15">
    <w:abstractNumId w:val="34"/>
  </w:num>
  <w:num w:numId="16">
    <w:abstractNumId w:val="13"/>
  </w:num>
  <w:num w:numId="17">
    <w:abstractNumId w:val="18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22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1"/>
  </w:num>
  <w:num w:numId="28">
    <w:abstractNumId w:val="29"/>
  </w:num>
  <w:num w:numId="29">
    <w:abstractNumId w:val="5"/>
  </w:num>
  <w:num w:numId="30">
    <w:abstractNumId w:val="35"/>
  </w:num>
  <w:num w:numId="31">
    <w:abstractNumId w:val="12"/>
  </w:num>
  <w:num w:numId="32">
    <w:abstractNumId w:val="9"/>
  </w:num>
  <w:num w:numId="33">
    <w:abstractNumId w:val="32"/>
  </w:num>
  <w:num w:numId="34">
    <w:abstractNumId w:val="1"/>
  </w:num>
  <w:num w:numId="35">
    <w:abstractNumId w:val="20"/>
  </w:num>
  <w:num w:numId="36">
    <w:abstractNumId w:val="14"/>
  </w:num>
  <w:num w:numId="37">
    <w:abstractNumId w:val="10"/>
  </w:num>
  <w:num w:numId="38">
    <w:abstractNumId w:val="7"/>
  </w:num>
  <w:num w:numId="39">
    <w:abstractNumId w:val="37"/>
  </w:num>
  <w:num w:numId="40">
    <w:abstractNumId w:val="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573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2AB4"/>
    <w:rsid w:val="000851F3"/>
    <w:rsid w:val="00090DAA"/>
    <w:rsid w:val="0009241E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2D4B"/>
    <w:rsid w:val="00105799"/>
    <w:rsid w:val="00105B07"/>
    <w:rsid w:val="0012145E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3F8"/>
    <w:rsid w:val="001B38C2"/>
    <w:rsid w:val="001C17FD"/>
    <w:rsid w:val="001D6DE6"/>
    <w:rsid w:val="001E6E06"/>
    <w:rsid w:val="00200174"/>
    <w:rsid w:val="002133CF"/>
    <w:rsid w:val="00221274"/>
    <w:rsid w:val="00240897"/>
    <w:rsid w:val="00245A5D"/>
    <w:rsid w:val="002553A5"/>
    <w:rsid w:val="002576CC"/>
    <w:rsid w:val="002604BE"/>
    <w:rsid w:val="0026212E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66B"/>
    <w:rsid w:val="00316D4B"/>
    <w:rsid w:val="00316EFD"/>
    <w:rsid w:val="00317A38"/>
    <w:rsid w:val="00321D03"/>
    <w:rsid w:val="003276A3"/>
    <w:rsid w:val="0033084A"/>
    <w:rsid w:val="003406EA"/>
    <w:rsid w:val="00341818"/>
    <w:rsid w:val="00345521"/>
    <w:rsid w:val="00352D81"/>
    <w:rsid w:val="0035334A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7D1B"/>
    <w:rsid w:val="004B10A6"/>
    <w:rsid w:val="004C2473"/>
    <w:rsid w:val="004C6497"/>
    <w:rsid w:val="004D421D"/>
    <w:rsid w:val="004D6CC8"/>
    <w:rsid w:val="004E01D3"/>
    <w:rsid w:val="004E18FF"/>
    <w:rsid w:val="004E473C"/>
    <w:rsid w:val="00510CA0"/>
    <w:rsid w:val="00514093"/>
    <w:rsid w:val="00527428"/>
    <w:rsid w:val="00534267"/>
    <w:rsid w:val="00546E7A"/>
    <w:rsid w:val="00553099"/>
    <w:rsid w:val="00556DFC"/>
    <w:rsid w:val="0056354D"/>
    <w:rsid w:val="005751A7"/>
    <w:rsid w:val="00577820"/>
    <w:rsid w:val="00590A98"/>
    <w:rsid w:val="00597949"/>
    <w:rsid w:val="005A6A15"/>
    <w:rsid w:val="005B0AE6"/>
    <w:rsid w:val="005B2793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BE1"/>
    <w:rsid w:val="00667E04"/>
    <w:rsid w:val="00672078"/>
    <w:rsid w:val="00674F4C"/>
    <w:rsid w:val="00682B3F"/>
    <w:rsid w:val="00684C17"/>
    <w:rsid w:val="00691153"/>
    <w:rsid w:val="006949BD"/>
    <w:rsid w:val="006B4473"/>
    <w:rsid w:val="006B6867"/>
    <w:rsid w:val="006B7DDB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3501C"/>
    <w:rsid w:val="0074477A"/>
    <w:rsid w:val="00752503"/>
    <w:rsid w:val="0076085C"/>
    <w:rsid w:val="00771CAC"/>
    <w:rsid w:val="00783416"/>
    <w:rsid w:val="0078367E"/>
    <w:rsid w:val="007B0FCF"/>
    <w:rsid w:val="007B1CDA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3A79"/>
    <w:rsid w:val="009B7DDF"/>
    <w:rsid w:val="009C6996"/>
    <w:rsid w:val="009D03D3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0B84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A0478"/>
    <w:rsid w:val="00AA2044"/>
    <w:rsid w:val="00AA762F"/>
    <w:rsid w:val="00AB1783"/>
    <w:rsid w:val="00AB5375"/>
    <w:rsid w:val="00AB7632"/>
    <w:rsid w:val="00AC0571"/>
    <w:rsid w:val="00AC44E0"/>
    <w:rsid w:val="00AC6EDD"/>
    <w:rsid w:val="00AD08F8"/>
    <w:rsid w:val="00AD0E17"/>
    <w:rsid w:val="00AD3F51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501E"/>
    <w:rsid w:val="00BA65A5"/>
    <w:rsid w:val="00BB0CF7"/>
    <w:rsid w:val="00BB3B2B"/>
    <w:rsid w:val="00BC2253"/>
    <w:rsid w:val="00BD7C1E"/>
    <w:rsid w:val="00BE30C3"/>
    <w:rsid w:val="00BE6ADF"/>
    <w:rsid w:val="00BF0D8B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78A4"/>
    <w:rsid w:val="00C506B1"/>
    <w:rsid w:val="00C61E5F"/>
    <w:rsid w:val="00C67ADF"/>
    <w:rsid w:val="00C84BC2"/>
    <w:rsid w:val="00C92EC8"/>
    <w:rsid w:val="00CA062A"/>
    <w:rsid w:val="00CA16C4"/>
    <w:rsid w:val="00CA175B"/>
    <w:rsid w:val="00CA6E22"/>
    <w:rsid w:val="00CB071C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44424"/>
    <w:rsid w:val="00D45A9A"/>
    <w:rsid w:val="00D515D1"/>
    <w:rsid w:val="00D53782"/>
    <w:rsid w:val="00D53A4B"/>
    <w:rsid w:val="00D75EAD"/>
    <w:rsid w:val="00D822C6"/>
    <w:rsid w:val="00D83DFD"/>
    <w:rsid w:val="00D95541"/>
    <w:rsid w:val="00D9606B"/>
    <w:rsid w:val="00DB0BE8"/>
    <w:rsid w:val="00DB212F"/>
    <w:rsid w:val="00DC17EC"/>
    <w:rsid w:val="00DC6B20"/>
    <w:rsid w:val="00DD2236"/>
    <w:rsid w:val="00DE18F1"/>
    <w:rsid w:val="00DE2654"/>
    <w:rsid w:val="00DE6D26"/>
    <w:rsid w:val="00DF4EB5"/>
    <w:rsid w:val="00DF661C"/>
    <w:rsid w:val="00E00B49"/>
    <w:rsid w:val="00E02883"/>
    <w:rsid w:val="00E05DD5"/>
    <w:rsid w:val="00E13BB3"/>
    <w:rsid w:val="00E1502C"/>
    <w:rsid w:val="00E15648"/>
    <w:rsid w:val="00E156F0"/>
    <w:rsid w:val="00E16241"/>
    <w:rsid w:val="00E16B4F"/>
    <w:rsid w:val="00E216C4"/>
    <w:rsid w:val="00E2422F"/>
    <w:rsid w:val="00E408B3"/>
    <w:rsid w:val="00E41452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A120F"/>
    <w:rsid w:val="00EA6A1F"/>
    <w:rsid w:val="00EA7742"/>
    <w:rsid w:val="00EB131A"/>
    <w:rsid w:val="00EB463D"/>
    <w:rsid w:val="00EC30E9"/>
    <w:rsid w:val="00ED0D5D"/>
    <w:rsid w:val="00ED13B3"/>
    <w:rsid w:val="00ED571A"/>
    <w:rsid w:val="00ED6A88"/>
    <w:rsid w:val="00EE1A27"/>
    <w:rsid w:val="00EE31B8"/>
    <w:rsid w:val="00EE5B98"/>
    <w:rsid w:val="00EF180B"/>
    <w:rsid w:val="00F04A16"/>
    <w:rsid w:val="00F23A8B"/>
    <w:rsid w:val="00F23E48"/>
    <w:rsid w:val="00F24205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D04"/>
  </w:style>
  <w:style w:type="paragraph" w:styleId="Footer">
    <w:name w:val="footer"/>
    <w:basedOn w:val="Normal"/>
    <w:link w:val="Foot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  <w:style w:type="character" w:styleId="PageNumber">
    <w:name w:val="page number"/>
    <w:basedOn w:val="DefaultParagraphFont"/>
    <w:rsid w:val="003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4722</Words>
  <Characters>2693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10</cp:revision>
  <cp:lastPrinted>2019-06-11T11:50:00Z</cp:lastPrinted>
  <dcterms:created xsi:type="dcterms:W3CDTF">2019-06-11T11:46:00Z</dcterms:created>
  <dcterms:modified xsi:type="dcterms:W3CDTF">2019-06-25T08:41:00Z</dcterms:modified>
</cp:coreProperties>
</file>